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A0A13" w14:textId="56318B45" w:rsidR="00B21A63" w:rsidRPr="004A79C8" w:rsidRDefault="004A79C8">
      <w:pPr>
        <w:rPr>
          <w:b/>
          <w:i/>
        </w:rPr>
      </w:pPr>
      <w:r w:rsidRPr="004A79C8">
        <w:rPr>
          <w:b/>
          <w:i/>
        </w:rPr>
        <w:t>BIOLOGY 11</w:t>
      </w:r>
      <w:r w:rsidR="005B1E0C" w:rsidRPr="004A79C8">
        <w:rPr>
          <w:b/>
          <w:i/>
        </w:rPr>
        <w:tab/>
      </w:r>
      <w:r w:rsidR="005B1E0C"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</w:r>
      <w:r w:rsidRPr="004A79C8">
        <w:rPr>
          <w:b/>
          <w:i/>
        </w:rPr>
        <w:tab/>
        <w:t>UNIT</w:t>
      </w:r>
      <w:r w:rsidR="005B1E0C" w:rsidRPr="004A79C8">
        <w:rPr>
          <w:b/>
          <w:i/>
        </w:rPr>
        <w:t xml:space="preserve"> OUTLINE</w:t>
      </w:r>
    </w:p>
    <w:p w14:paraId="58814382" w14:textId="77777777" w:rsidR="00EE70B1" w:rsidRPr="00EE70B1" w:rsidRDefault="00EE70B1">
      <w:pPr>
        <w:rPr>
          <w:b/>
        </w:rPr>
      </w:pPr>
    </w:p>
    <w:p w14:paraId="7207AC70" w14:textId="77777777" w:rsidR="005B1E0C" w:rsidRDefault="005B1E0C"/>
    <w:p w14:paraId="2B6F3934" w14:textId="162F751F" w:rsidR="005B1E0C" w:rsidRPr="00EE70B1" w:rsidRDefault="005B1E0C">
      <w:pPr>
        <w:rPr>
          <w:u w:val="single"/>
        </w:rPr>
      </w:pPr>
      <w:r w:rsidRPr="00EE70B1">
        <w:rPr>
          <w:u w:val="single"/>
        </w:rPr>
        <w:t xml:space="preserve">UNIT </w:t>
      </w:r>
      <w:r w:rsidR="001362F9">
        <w:rPr>
          <w:u w:val="single"/>
        </w:rPr>
        <w:t>4</w:t>
      </w:r>
      <w:r w:rsidR="001B0264">
        <w:rPr>
          <w:u w:val="single"/>
        </w:rPr>
        <w:t xml:space="preserve">: </w:t>
      </w:r>
      <w:r w:rsidR="001362F9">
        <w:rPr>
          <w:u w:val="single"/>
        </w:rPr>
        <w:t>TAXONOMY</w:t>
      </w:r>
    </w:p>
    <w:p w14:paraId="64F244BF" w14:textId="77777777" w:rsidR="005B1E0C" w:rsidRDefault="005B1E0C"/>
    <w:p w14:paraId="3D4450D1" w14:textId="5076A33B" w:rsidR="005B1E0C" w:rsidRDefault="005B1E0C">
      <w:r>
        <w:t>A.</w:t>
      </w:r>
      <w:r>
        <w:tab/>
        <w:t>Chapt</w:t>
      </w:r>
      <w:r w:rsidR="00EE70B1">
        <w:t xml:space="preserve">er </w:t>
      </w:r>
      <w:r w:rsidR="001362F9">
        <w:t>15</w:t>
      </w:r>
      <w:r w:rsidR="001B0264">
        <w:t xml:space="preserve">: </w:t>
      </w:r>
      <w:r w:rsidR="00077083">
        <w:t>Classification Systems</w:t>
      </w:r>
      <w:r w:rsidR="001362F9">
        <w:t xml:space="preserve"> </w:t>
      </w:r>
      <w:r w:rsidR="004A79C8">
        <w:t xml:space="preserve">pp. </w:t>
      </w:r>
      <w:r w:rsidR="001362F9">
        <w:t>318-333</w:t>
      </w:r>
    </w:p>
    <w:p w14:paraId="13DF38CA" w14:textId="77777777" w:rsidR="005B1E0C" w:rsidRDefault="005B1E0C"/>
    <w:p w14:paraId="75925C78" w14:textId="77777777" w:rsidR="005B1E0C" w:rsidRDefault="005B1E0C"/>
    <w:p w14:paraId="0AF2658D" w14:textId="77777777" w:rsidR="005B1E0C" w:rsidRPr="00EE70B1" w:rsidRDefault="005B1E0C">
      <w:pPr>
        <w:rPr>
          <w:i/>
          <w:u w:val="single"/>
        </w:rPr>
      </w:pPr>
      <w:r w:rsidRPr="00EE70B1">
        <w:rPr>
          <w:i/>
          <w:u w:val="single"/>
        </w:rPr>
        <w:t>Learning Outcomes:</w:t>
      </w:r>
    </w:p>
    <w:p w14:paraId="102E92BD" w14:textId="77777777" w:rsidR="005B1E0C" w:rsidRPr="00EE70B1" w:rsidRDefault="005B1E0C">
      <w:pPr>
        <w:rPr>
          <w:i/>
        </w:rPr>
      </w:pPr>
    </w:p>
    <w:p w14:paraId="65C01F32" w14:textId="77777777" w:rsidR="005B1E0C" w:rsidRPr="00EE70B1" w:rsidRDefault="005B1E0C">
      <w:pPr>
        <w:rPr>
          <w:i/>
        </w:rPr>
      </w:pPr>
      <w:r w:rsidRPr="00EE70B1">
        <w:rPr>
          <w:i/>
        </w:rPr>
        <w:t>It is expected that students will:</w:t>
      </w:r>
    </w:p>
    <w:p w14:paraId="1679A665" w14:textId="77777777" w:rsidR="005B1E0C" w:rsidRDefault="005B1E0C"/>
    <w:p w14:paraId="0AC8A972" w14:textId="5C3CBB9B" w:rsidR="005B1E0C" w:rsidRDefault="001362F9" w:rsidP="005B1E0C">
      <w:pPr>
        <w:pStyle w:val="ListParagraph"/>
        <w:numPr>
          <w:ilvl w:val="0"/>
          <w:numId w:val="1"/>
        </w:numPr>
      </w:pPr>
      <w:r>
        <w:t>apply the Kingdom system of classification to study the diversity of organisms</w:t>
      </w:r>
    </w:p>
    <w:p w14:paraId="6BBBE9F5" w14:textId="77777777" w:rsidR="008613F5" w:rsidRDefault="008613F5" w:rsidP="008613F5"/>
    <w:p w14:paraId="134BC734" w14:textId="0C96F93D" w:rsidR="008613F5" w:rsidRPr="008613F5" w:rsidRDefault="008613F5" w:rsidP="008613F5">
      <w:pPr>
        <w:rPr>
          <w:i/>
          <w:u w:val="single"/>
        </w:rPr>
      </w:pPr>
      <w:r w:rsidRPr="008613F5">
        <w:rPr>
          <w:i/>
          <w:u w:val="single"/>
        </w:rPr>
        <w:t>Knowledge:</w:t>
      </w:r>
    </w:p>
    <w:p w14:paraId="5D25C22C" w14:textId="77777777" w:rsidR="008613F5" w:rsidRDefault="008613F5" w:rsidP="008613F5"/>
    <w:p w14:paraId="0E475160" w14:textId="0B7A7E89" w:rsidR="008613F5" w:rsidRDefault="001362F9" w:rsidP="008613F5">
      <w:pPr>
        <w:pStyle w:val="ListParagraph"/>
        <w:numPr>
          <w:ilvl w:val="0"/>
          <w:numId w:val="1"/>
        </w:numPr>
      </w:pPr>
      <w:r>
        <w:t>principles of taxonomy</w:t>
      </w:r>
    </w:p>
    <w:p w14:paraId="2BC85854" w14:textId="021365C2" w:rsidR="007F6F35" w:rsidRDefault="00215E71" w:rsidP="007F6F35">
      <w:pPr>
        <w:pStyle w:val="ListParagraph"/>
        <w:numPr>
          <w:ilvl w:val="1"/>
          <w:numId w:val="1"/>
        </w:numPr>
      </w:pPr>
      <w:r>
        <w:t>taxa</w:t>
      </w:r>
    </w:p>
    <w:p w14:paraId="3FF15E3E" w14:textId="6B319DF8" w:rsidR="007F6F35" w:rsidRDefault="007F6F35" w:rsidP="007F6F35">
      <w:pPr>
        <w:pStyle w:val="ListParagraph"/>
        <w:numPr>
          <w:ilvl w:val="1"/>
          <w:numId w:val="1"/>
        </w:numPr>
      </w:pPr>
      <w:r>
        <w:t>phylogenetic tree and cladogram</w:t>
      </w:r>
    </w:p>
    <w:p w14:paraId="29B93C94" w14:textId="064543D9" w:rsidR="007F6F35" w:rsidRDefault="007F6F35" w:rsidP="007F6F35">
      <w:pPr>
        <w:pStyle w:val="ListParagraph"/>
        <w:numPr>
          <w:ilvl w:val="1"/>
          <w:numId w:val="1"/>
        </w:numPr>
      </w:pPr>
      <w:r>
        <w:t>dichotomous key</w:t>
      </w:r>
    </w:p>
    <w:p w14:paraId="1C4EA83A" w14:textId="77777777" w:rsidR="007F6F35" w:rsidRDefault="007F6F35" w:rsidP="007F6F35">
      <w:pPr>
        <w:pStyle w:val="ListParagraph"/>
        <w:numPr>
          <w:ilvl w:val="0"/>
          <w:numId w:val="1"/>
        </w:numPr>
      </w:pPr>
      <w:r>
        <w:t>taxonomy principles for classifying organisms:</w:t>
      </w:r>
    </w:p>
    <w:p w14:paraId="098E9884" w14:textId="2970D1BF" w:rsidR="007F6F35" w:rsidRDefault="007F6F35" w:rsidP="007F6F35">
      <w:pPr>
        <w:pStyle w:val="ListParagraph"/>
        <w:numPr>
          <w:ilvl w:val="1"/>
          <w:numId w:val="1"/>
        </w:numPr>
      </w:pPr>
      <w:r>
        <w:t>binomial nomenclature</w:t>
      </w:r>
    </w:p>
    <w:p w14:paraId="59CC8B91" w14:textId="779F2A5C" w:rsidR="004A79C8" w:rsidRDefault="007F6F35" w:rsidP="007F6F35">
      <w:pPr>
        <w:pStyle w:val="ListParagraph"/>
        <w:numPr>
          <w:ilvl w:val="0"/>
          <w:numId w:val="1"/>
        </w:numPr>
      </w:pPr>
      <w:r>
        <w:t>unifying characteristics of the evolutionary continuum across the kingdoms</w:t>
      </w:r>
    </w:p>
    <w:p w14:paraId="6F417630" w14:textId="2DAAB92C" w:rsidR="007F6F35" w:rsidRDefault="007F6F35" w:rsidP="007F6F35">
      <w:pPr>
        <w:pStyle w:val="ListParagraph"/>
        <w:numPr>
          <w:ilvl w:val="1"/>
          <w:numId w:val="1"/>
        </w:numPr>
      </w:pPr>
      <w:r>
        <w:t>characteristics of the three domains Archaea, Bacteria, Eukarya</w:t>
      </w:r>
    </w:p>
    <w:p w14:paraId="20F607F2" w14:textId="6841CBB7" w:rsidR="001362F9" w:rsidRDefault="001362F9" w:rsidP="007F6F35">
      <w:pPr>
        <w:pStyle w:val="ListParagraph"/>
        <w:numPr>
          <w:ilvl w:val="1"/>
          <w:numId w:val="1"/>
        </w:numPr>
      </w:pPr>
      <w:r>
        <w:t xml:space="preserve">characteristics of the kingdoms </w:t>
      </w:r>
      <w:proofErr w:type="spellStart"/>
      <w:r w:rsidR="007D4C2C">
        <w:t>Archaebacteria</w:t>
      </w:r>
      <w:proofErr w:type="spellEnd"/>
      <w:r w:rsidR="007D4C2C">
        <w:t>, Eubacteria</w:t>
      </w:r>
      <w:r>
        <w:t>, Protista, Fungi, Plantae, and Animalia</w:t>
      </w:r>
    </w:p>
    <w:p w14:paraId="137B12D3" w14:textId="77777777" w:rsidR="00EE70B1" w:rsidRPr="00EE70B1" w:rsidRDefault="00EE70B1">
      <w:pPr>
        <w:rPr>
          <w:i/>
          <w:u w:val="single"/>
        </w:rPr>
      </w:pPr>
      <w:r w:rsidRPr="00EE70B1">
        <w:rPr>
          <w:i/>
          <w:u w:val="single"/>
        </w:rPr>
        <w:t>Vocabulary:</w:t>
      </w:r>
    </w:p>
    <w:p w14:paraId="738DDFCC" w14:textId="77777777" w:rsidR="00EE70B1" w:rsidRDefault="00EE70B1"/>
    <w:p w14:paraId="48D40480" w14:textId="290F6E23" w:rsidR="00A4452A" w:rsidRDefault="007D4C2C">
      <w:r>
        <w:t xml:space="preserve">Animalia, </w:t>
      </w:r>
      <w:proofErr w:type="spellStart"/>
      <w:r>
        <w:t>Archaebacteria</w:t>
      </w:r>
      <w:proofErr w:type="spellEnd"/>
      <w:r>
        <w:t xml:space="preserve">, </w:t>
      </w:r>
      <w:r w:rsidR="001362F9">
        <w:t xml:space="preserve">binomial nomenclature, biochemical relationship, </w:t>
      </w:r>
      <w:r>
        <w:t xml:space="preserve">cladogram, </w:t>
      </w:r>
      <w:r w:rsidR="001362F9">
        <w:t xml:space="preserve">class, </w:t>
      </w:r>
      <w:r>
        <w:t xml:space="preserve">dichotomous key, </w:t>
      </w:r>
      <w:r w:rsidR="001362F9">
        <w:t xml:space="preserve">embryological relationship, </w:t>
      </w:r>
      <w:r>
        <w:t xml:space="preserve">Eubacteria, </w:t>
      </w:r>
      <w:r w:rsidR="001362F9">
        <w:t xml:space="preserve">eukaryotic cell, family, </w:t>
      </w:r>
      <w:r>
        <w:t xml:space="preserve">Fungi, </w:t>
      </w:r>
      <w:r w:rsidR="001362F9">
        <w:t xml:space="preserve">genus, homologous structure, </w:t>
      </w:r>
      <w:proofErr w:type="spellStart"/>
      <w:r>
        <w:t>Monera</w:t>
      </w:r>
      <w:proofErr w:type="spellEnd"/>
      <w:r>
        <w:t xml:space="preserve">, </w:t>
      </w:r>
      <w:r w:rsidR="001362F9">
        <w:t xml:space="preserve">kingdom, order, </w:t>
      </w:r>
      <w:r>
        <w:t xml:space="preserve">phylogenetic tree, </w:t>
      </w:r>
      <w:r w:rsidR="001362F9">
        <w:t xml:space="preserve">phylum, </w:t>
      </w:r>
      <w:r>
        <w:t xml:space="preserve">Plantae, </w:t>
      </w:r>
      <w:r w:rsidR="001362F9">
        <w:t xml:space="preserve">prokaryotic cell, </w:t>
      </w:r>
      <w:r>
        <w:t xml:space="preserve">Protista, </w:t>
      </w:r>
      <w:r w:rsidR="001362F9">
        <w:t>species, taxonomy, taxon</w:t>
      </w:r>
    </w:p>
    <w:p w14:paraId="08BD8A0E" w14:textId="161C8A17" w:rsidR="00A4452A" w:rsidRDefault="001362F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035822" wp14:editId="4937779D">
            <wp:simplePos x="0" y="0"/>
            <wp:positionH relativeFrom="column">
              <wp:posOffset>152400</wp:posOffset>
            </wp:positionH>
            <wp:positionV relativeFrom="paragraph">
              <wp:posOffset>444959</wp:posOffset>
            </wp:positionV>
            <wp:extent cx="5143500" cy="2317835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3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452A" w:rsidSect="004A79C8">
      <w:pgSz w:w="12240" w:h="15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560E"/>
    <w:multiLevelType w:val="hybridMultilevel"/>
    <w:tmpl w:val="F9DC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C"/>
    <w:rsid w:val="00077083"/>
    <w:rsid w:val="000F5124"/>
    <w:rsid w:val="001362F9"/>
    <w:rsid w:val="001A10D2"/>
    <w:rsid w:val="001B0264"/>
    <w:rsid w:val="00215E71"/>
    <w:rsid w:val="004A79C8"/>
    <w:rsid w:val="005B1E0C"/>
    <w:rsid w:val="007D4C2C"/>
    <w:rsid w:val="007F3453"/>
    <w:rsid w:val="007F6F35"/>
    <w:rsid w:val="008613F5"/>
    <w:rsid w:val="009B2E34"/>
    <w:rsid w:val="009E1EC2"/>
    <w:rsid w:val="00A4452A"/>
    <w:rsid w:val="00B0070A"/>
    <w:rsid w:val="00B21A63"/>
    <w:rsid w:val="00E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7C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67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Sharp</dc:creator>
  <cp:lastModifiedBy>Sharp, Jennifer</cp:lastModifiedBy>
  <cp:revision>8</cp:revision>
  <cp:lastPrinted>2014-10-20T19:57:00Z</cp:lastPrinted>
  <dcterms:created xsi:type="dcterms:W3CDTF">2014-10-20T21:19:00Z</dcterms:created>
  <dcterms:modified xsi:type="dcterms:W3CDTF">2019-06-25T19:05:00Z</dcterms:modified>
</cp:coreProperties>
</file>